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4768"/>
      </w:tblGrid>
      <w:tr w:rsidR="00892FD3" w14:paraId="2BCABAA9" w14:textId="77777777" w:rsidTr="00892FD3">
        <w:tc>
          <w:tcPr>
            <w:tcW w:w="3576" w:type="dxa"/>
            <w:vAlign w:val="center"/>
          </w:tcPr>
          <w:p w14:paraId="60D662BB" w14:textId="168C6F70" w:rsidR="00D120D2" w:rsidRPr="00D120D2" w:rsidRDefault="00D120D2" w:rsidP="007159E9">
            <w:pPr>
              <w:tabs>
                <w:tab w:val="left" w:pos="1701"/>
              </w:tabs>
              <w:rPr>
                <w:noProof/>
                <w:color w:val="000000" w:themeColor="text1"/>
                <w:sz w:val="16"/>
                <w:lang w:eastAsia="en-GB"/>
              </w:rPr>
            </w:pPr>
            <w:bookmarkStart w:id="0" w:name="_Hlk486247117"/>
            <w:bookmarkEnd w:id="0"/>
            <w:r w:rsidRPr="00D120D2">
              <w:rPr>
                <w:noProof/>
                <w:color w:val="000000" w:themeColor="text1"/>
                <w:sz w:val="16"/>
                <w:lang w:eastAsia="en-GB"/>
              </w:rPr>
              <w:t>Presented by</w:t>
            </w:r>
          </w:p>
          <w:p w14:paraId="2BCABAA7" w14:textId="70434C63" w:rsidR="00892FD3" w:rsidRPr="008502B8" w:rsidRDefault="00892FD3" w:rsidP="007159E9">
            <w:pPr>
              <w:tabs>
                <w:tab w:val="left" w:pos="1701"/>
              </w:tabs>
              <w:rPr>
                <w:rFonts w:ascii="Lato Light" w:hAnsi="Lato Light" w:cs="Segoe UI Light"/>
                <w:b/>
                <w:color w:val="7F7F7F" w:themeColor="text1" w:themeTint="80"/>
              </w:rPr>
            </w:pPr>
            <w:r>
              <w:rPr>
                <w:b/>
                <w:noProof/>
                <w:color w:val="000000" w:themeColor="text1"/>
                <w:lang w:eastAsia="en-GB"/>
              </w:rPr>
              <w:drawing>
                <wp:inline distT="0" distB="0" distL="0" distR="0" wp14:anchorId="1321DEC5" wp14:editId="7BB78985">
                  <wp:extent cx="1177962" cy="260835"/>
                  <wp:effectExtent l="0" t="0" r="3175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wordfish Logo 700x15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934" cy="31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8" w:type="dxa"/>
          </w:tcPr>
          <w:p w14:paraId="2BCABAA8" w14:textId="08CABCD1" w:rsidR="00892FD3" w:rsidRDefault="00892FD3" w:rsidP="00306393">
            <w:pPr>
              <w:tabs>
                <w:tab w:val="left" w:pos="1701"/>
              </w:tabs>
              <w:jc w:val="right"/>
            </w:pPr>
            <w:r>
              <w:rPr>
                <w:rFonts w:ascii="Calibri" w:hAnsi="Calibri"/>
                <w:noProof/>
                <w:lang w:eastAsia="en-GB"/>
              </w:rPr>
              <w:drawing>
                <wp:inline distT="0" distB="0" distL="0" distR="0" wp14:anchorId="2BCABACC" wp14:editId="1F463032">
                  <wp:extent cx="2619298" cy="819293"/>
                  <wp:effectExtent l="0" t="0" r="0" b="0"/>
                  <wp:docPr id="1" name="Picture 1" descr="Magnet Schultz logo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gnet Schultz logo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204" cy="872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CABAAA" w14:textId="77777777" w:rsidR="00602E39" w:rsidRDefault="00602E39" w:rsidP="00602E39"/>
    <w:p w14:paraId="2BCABAAB" w14:textId="3B15B5FF" w:rsidR="007730B0" w:rsidRDefault="000A7A42" w:rsidP="00A73F49">
      <w:pPr>
        <w:tabs>
          <w:tab w:val="left" w:pos="2127"/>
        </w:tabs>
        <w:spacing w:after="120"/>
        <w:rPr>
          <w:b/>
          <w:i/>
          <w:sz w:val="44"/>
        </w:rPr>
      </w:pPr>
      <w:r>
        <w:rPr>
          <w:b/>
          <w:i/>
          <w:sz w:val="44"/>
        </w:rPr>
        <w:t>Electric Lock</w:t>
      </w:r>
      <w:r w:rsidR="00062167">
        <w:rPr>
          <w:b/>
          <w:i/>
          <w:sz w:val="44"/>
        </w:rPr>
        <w:t>ing</w:t>
      </w:r>
      <w:r>
        <w:rPr>
          <w:b/>
          <w:i/>
          <w:sz w:val="44"/>
        </w:rPr>
        <w:t xml:space="preserve"> </w:t>
      </w:r>
      <w:r w:rsidR="00E0319C">
        <w:rPr>
          <w:b/>
          <w:i/>
          <w:sz w:val="44"/>
        </w:rPr>
        <w:t xml:space="preserve">Bolt </w:t>
      </w:r>
      <w:r w:rsidR="00F2293C">
        <w:rPr>
          <w:b/>
          <w:i/>
          <w:sz w:val="44"/>
        </w:rPr>
        <w:t xml:space="preserve">Mechanism </w:t>
      </w:r>
      <w:r>
        <w:rPr>
          <w:b/>
          <w:i/>
          <w:sz w:val="44"/>
        </w:rPr>
        <w:t>Re-engineered for Greater Value.</w:t>
      </w:r>
    </w:p>
    <w:p w14:paraId="19E91875" w14:textId="77777777" w:rsidR="000A616F" w:rsidRDefault="000A616F" w:rsidP="000A616F">
      <w:pPr>
        <w:tabs>
          <w:tab w:val="left" w:pos="2127"/>
        </w:tabs>
        <w:spacing w:after="0" w:line="360" w:lineRule="auto"/>
        <w:rPr>
          <w:b/>
        </w:rPr>
      </w:pPr>
    </w:p>
    <w:p w14:paraId="4AFCAC46" w14:textId="695B0A74" w:rsidR="00845457" w:rsidRDefault="00C9510C" w:rsidP="000A616F">
      <w:pPr>
        <w:tabs>
          <w:tab w:val="left" w:pos="2127"/>
        </w:tabs>
        <w:spacing w:after="0" w:line="360" w:lineRule="auto"/>
        <w:rPr>
          <w:b/>
        </w:rPr>
      </w:pPr>
      <w:r>
        <w:rPr>
          <w:b/>
        </w:rPr>
        <w:t>Magnet Schultz Ltd (MSL)</w:t>
      </w:r>
      <w:r w:rsidR="00845457">
        <w:rPr>
          <w:b/>
        </w:rPr>
        <w:t>,</w:t>
      </w:r>
      <w:r>
        <w:rPr>
          <w:b/>
        </w:rPr>
        <w:t xml:space="preserve"> </w:t>
      </w:r>
      <w:r w:rsidR="00845457">
        <w:rPr>
          <w:b/>
        </w:rPr>
        <w:t xml:space="preserve">the UK’s leading authority on electric actuators and solenoid subassemblies, </w:t>
      </w:r>
      <w:r>
        <w:rPr>
          <w:b/>
        </w:rPr>
        <w:t>has</w:t>
      </w:r>
      <w:r w:rsidR="00A07BA1">
        <w:rPr>
          <w:b/>
        </w:rPr>
        <w:t xml:space="preserve"> </w:t>
      </w:r>
      <w:r w:rsidR="00845457">
        <w:rPr>
          <w:b/>
        </w:rPr>
        <w:t xml:space="preserve">re-engineered its popular G SC X series of </w:t>
      </w:r>
      <w:proofErr w:type="spellStart"/>
      <w:r w:rsidR="00845457">
        <w:rPr>
          <w:b/>
        </w:rPr>
        <w:t>shotbolts</w:t>
      </w:r>
      <w:proofErr w:type="spellEnd"/>
      <w:r w:rsidR="00845457">
        <w:rPr>
          <w:b/>
        </w:rPr>
        <w:t>.</w:t>
      </w:r>
      <w:r w:rsidR="00F2293C">
        <w:rPr>
          <w:b/>
        </w:rPr>
        <w:t xml:space="preserve"> To create this new-generation mechanism, MSL has deployed modular coils proven across a wide range of its solenoid products </w:t>
      </w:r>
      <w:r w:rsidR="006F4A15">
        <w:rPr>
          <w:b/>
        </w:rPr>
        <w:t>to enable</w:t>
      </w:r>
      <w:r w:rsidR="00F2293C">
        <w:rPr>
          <w:b/>
        </w:rPr>
        <w:t xml:space="preserve"> </w:t>
      </w:r>
      <w:r w:rsidR="0062579D">
        <w:rPr>
          <w:b/>
        </w:rPr>
        <w:t xml:space="preserve">the use of </w:t>
      </w:r>
      <w:r w:rsidR="00062167">
        <w:rPr>
          <w:b/>
        </w:rPr>
        <w:t>efficient</w:t>
      </w:r>
      <w:r w:rsidR="00F2293C">
        <w:rPr>
          <w:b/>
        </w:rPr>
        <w:t xml:space="preserve"> assembly techniques.</w:t>
      </w:r>
    </w:p>
    <w:p w14:paraId="2C2AC997" w14:textId="77777777" w:rsidR="00845457" w:rsidRDefault="00845457" w:rsidP="000A616F">
      <w:pPr>
        <w:tabs>
          <w:tab w:val="left" w:pos="2127"/>
        </w:tabs>
        <w:spacing w:after="0" w:line="360" w:lineRule="auto"/>
        <w:rPr>
          <w:b/>
        </w:rPr>
      </w:pPr>
    </w:p>
    <w:p w14:paraId="199A7D0F" w14:textId="5402C4D0" w:rsidR="00F142CB" w:rsidRDefault="00F2293C" w:rsidP="005E1B53">
      <w:pPr>
        <w:tabs>
          <w:tab w:val="left" w:pos="2127"/>
        </w:tabs>
        <w:spacing w:after="0" w:line="360" w:lineRule="auto"/>
      </w:pPr>
      <w:r>
        <w:t>The coil adopted for the new generation G SC X series is common to many of the company’s product</w:t>
      </w:r>
      <w:r w:rsidR="00062167">
        <w:t>s. In particular, it</w:t>
      </w:r>
      <w:r>
        <w:t xml:space="preserve"> is used extensively in high</w:t>
      </w:r>
      <w:r w:rsidR="00195472">
        <w:t>-</w:t>
      </w:r>
      <w:r>
        <w:t xml:space="preserve">volume </w:t>
      </w:r>
      <w:r w:rsidR="00062167">
        <w:t xml:space="preserve">manufacturing of </w:t>
      </w:r>
      <w:r>
        <w:t xml:space="preserve">solenoids for the hydraulic sector. The innovative cartridge design simply slides in to the component’s </w:t>
      </w:r>
      <w:r w:rsidR="00E0319C">
        <w:t>stainless-steel</w:t>
      </w:r>
      <w:r w:rsidR="00623E63">
        <w:t xml:space="preserve"> </w:t>
      </w:r>
      <w:r>
        <w:t xml:space="preserve">body, allowing faster manufacturing that reduces lead times. </w:t>
      </w:r>
    </w:p>
    <w:p w14:paraId="6271EBCA" w14:textId="476F9B98" w:rsidR="00F2293C" w:rsidRDefault="00F2293C" w:rsidP="005E1B53">
      <w:pPr>
        <w:tabs>
          <w:tab w:val="left" w:pos="2127"/>
        </w:tabs>
        <w:spacing w:after="0" w:line="360" w:lineRule="auto"/>
      </w:pPr>
    </w:p>
    <w:p w14:paraId="1FB0EFAF" w14:textId="27BE175A" w:rsidR="00F2293C" w:rsidRDefault="00F2293C" w:rsidP="005E1B53">
      <w:pPr>
        <w:tabs>
          <w:tab w:val="left" w:pos="2127"/>
        </w:tabs>
        <w:spacing w:after="0" w:line="360" w:lineRule="auto"/>
      </w:pPr>
      <w:r>
        <w:t xml:space="preserve">As a result of this mass-manufacturing optimisation, </w:t>
      </w:r>
      <w:r w:rsidR="000B680F">
        <w:t xml:space="preserve">Magnet Schultz Ltd has been able to reduce </w:t>
      </w:r>
      <w:r>
        <w:t xml:space="preserve">the </w:t>
      </w:r>
      <w:r w:rsidR="00062167">
        <w:t>price</w:t>
      </w:r>
      <w:r>
        <w:t xml:space="preserve"> of the G SC X model range. The </w:t>
      </w:r>
      <w:proofErr w:type="spellStart"/>
      <w:r>
        <w:t>shotbolt</w:t>
      </w:r>
      <w:r w:rsidR="00062167">
        <w:t>s</w:t>
      </w:r>
      <w:proofErr w:type="spellEnd"/>
      <w:r>
        <w:t xml:space="preserve"> are rated to IP40 as standard, with IP65 variants </w:t>
      </w:r>
      <w:r w:rsidR="00E0319C">
        <w:t>including</w:t>
      </w:r>
      <w:r>
        <w:t xml:space="preserve"> </w:t>
      </w:r>
      <w:r w:rsidR="00062167">
        <w:t xml:space="preserve">wiper seals on the actuator </w:t>
      </w:r>
      <w:r>
        <w:t>as an option</w:t>
      </w:r>
      <w:r w:rsidR="00062167">
        <w:t>.</w:t>
      </w:r>
      <w:r w:rsidR="00623E63">
        <w:t xml:space="preserve"> </w:t>
      </w:r>
      <w:r w:rsidR="00E0319C">
        <w:t>All models feature maintenance-free bearings.</w:t>
      </w:r>
      <w:r w:rsidR="00623E63">
        <w:t xml:space="preserve"> </w:t>
      </w:r>
    </w:p>
    <w:p w14:paraId="59478C68" w14:textId="6F33388A" w:rsidR="00F1431A" w:rsidRDefault="00F1431A" w:rsidP="005E1B53">
      <w:pPr>
        <w:tabs>
          <w:tab w:val="left" w:pos="2127"/>
        </w:tabs>
        <w:spacing w:after="0" w:line="360" w:lineRule="auto"/>
      </w:pPr>
    </w:p>
    <w:p w14:paraId="1B0CF913" w14:textId="3420E0C3" w:rsidR="00F1431A" w:rsidRDefault="00F1431A" w:rsidP="005E1B53">
      <w:pPr>
        <w:tabs>
          <w:tab w:val="left" w:pos="2127"/>
        </w:tabs>
        <w:spacing w:after="0" w:line="360" w:lineRule="auto"/>
      </w:pPr>
      <w:r>
        <w:t>More information at:</w:t>
      </w:r>
    </w:p>
    <w:p w14:paraId="049864BD" w14:textId="1325458A" w:rsidR="00F1431A" w:rsidRDefault="00276149" w:rsidP="00F1431A">
      <w:pPr>
        <w:tabs>
          <w:tab w:val="left" w:pos="2127"/>
        </w:tabs>
        <w:spacing w:after="0" w:line="360" w:lineRule="auto"/>
        <w:ind w:left="720"/>
        <w:rPr>
          <w:rStyle w:val="Hyperlink"/>
        </w:rPr>
      </w:pPr>
      <w:hyperlink r:id="rId10" w:history="1">
        <w:r w:rsidR="00F1431A" w:rsidRPr="00612340">
          <w:rPr>
            <w:rStyle w:val="Hyperlink"/>
          </w:rPr>
          <w:t>https://www.magnetschultz.co.uk/products/shotbolts-and-locks/boltsindustrial</w:t>
        </w:r>
      </w:hyperlink>
    </w:p>
    <w:p w14:paraId="62591AAD" w14:textId="732D1252" w:rsidR="00F1431A" w:rsidRDefault="00F1431A" w:rsidP="000A616F">
      <w:pPr>
        <w:tabs>
          <w:tab w:val="left" w:pos="2127"/>
        </w:tabs>
        <w:spacing w:after="0" w:line="360" w:lineRule="auto"/>
        <w:rPr>
          <w:rStyle w:val="Hyperlink"/>
        </w:rPr>
      </w:pPr>
    </w:p>
    <w:p w14:paraId="118AA62A" w14:textId="77777777" w:rsidR="00F1431A" w:rsidRDefault="00F1431A" w:rsidP="00F1431A">
      <w:pPr>
        <w:tabs>
          <w:tab w:val="left" w:pos="2127"/>
        </w:tabs>
        <w:spacing w:after="0" w:line="360" w:lineRule="auto"/>
      </w:pPr>
      <w:r>
        <w:t>Datasheet available at:</w:t>
      </w:r>
    </w:p>
    <w:p w14:paraId="0BF2CF50" w14:textId="7D9C303F" w:rsidR="000A616F" w:rsidRDefault="00276149" w:rsidP="00F1431A">
      <w:pPr>
        <w:tabs>
          <w:tab w:val="left" w:pos="2127"/>
        </w:tabs>
        <w:spacing w:after="0" w:line="360" w:lineRule="auto"/>
        <w:ind w:left="720"/>
        <w:rPr>
          <w:rStyle w:val="Hyperlink"/>
        </w:rPr>
      </w:pPr>
      <w:hyperlink r:id="rId11" w:history="1">
        <w:r w:rsidR="009C7245" w:rsidRPr="00A0060E">
          <w:rPr>
            <w:rStyle w:val="Hyperlink"/>
          </w:rPr>
          <w:t>https://www.magnetschultz.co.uk/wp-content/uploads/GSCX037-Shotbolt-Data-Sheet-.pdf</w:t>
        </w:r>
      </w:hyperlink>
    </w:p>
    <w:p w14:paraId="4D047EB3" w14:textId="2A890166" w:rsidR="008502B8" w:rsidRDefault="008502B8" w:rsidP="000A616F">
      <w:pPr>
        <w:tabs>
          <w:tab w:val="left" w:pos="2127"/>
        </w:tabs>
        <w:spacing w:after="0" w:line="360" w:lineRule="auto"/>
      </w:pPr>
    </w:p>
    <w:p w14:paraId="2BCABAB6" w14:textId="77777777" w:rsidR="00B34423" w:rsidRDefault="00B34423" w:rsidP="00B34423">
      <w:pPr>
        <w:tabs>
          <w:tab w:val="left" w:pos="2127"/>
        </w:tabs>
        <w:spacing w:after="0"/>
        <w:ind w:left="2127" w:hanging="2127"/>
        <w:jc w:val="center"/>
      </w:pPr>
      <w:r>
        <w:t>ENDS</w:t>
      </w:r>
    </w:p>
    <w:p w14:paraId="2BCABAB7" w14:textId="575449CA" w:rsidR="005B6930" w:rsidRDefault="005B6930" w:rsidP="00D4333F">
      <w:pPr>
        <w:tabs>
          <w:tab w:val="left" w:pos="2127"/>
        </w:tabs>
        <w:spacing w:after="0"/>
        <w:ind w:left="2127" w:hanging="2127"/>
      </w:pPr>
    </w:p>
    <w:p w14:paraId="579FA98A" w14:textId="77777777" w:rsidR="00F1431A" w:rsidRDefault="00F1431A" w:rsidP="00D4333F">
      <w:pPr>
        <w:tabs>
          <w:tab w:val="left" w:pos="2127"/>
        </w:tabs>
        <w:spacing w:after="0"/>
        <w:ind w:left="2127" w:hanging="2127"/>
      </w:pPr>
    </w:p>
    <w:p w14:paraId="44A923CE" w14:textId="4B25DD27" w:rsidR="002971D8" w:rsidRDefault="007159E9" w:rsidP="007159E9">
      <w:pPr>
        <w:tabs>
          <w:tab w:val="left" w:pos="2127"/>
        </w:tabs>
        <w:spacing w:after="0" w:line="360" w:lineRule="auto"/>
      </w:pPr>
      <w:r>
        <w:rPr>
          <w:b/>
        </w:rPr>
        <w:t>Hi-res image</w:t>
      </w:r>
      <w:r w:rsidRPr="00893420">
        <w:rPr>
          <w:b/>
        </w:rPr>
        <w:t xml:space="preserve"> attached:</w:t>
      </w:r>
      <w:r>
        <w:t xml:space="preserve"> </w:t>
      </w:r>
      <w:r w:rsidR="00A50E0D">
        <w:t>A re-engineered G SC X shotbolt (File name: GSCX</w:t>
      </w:r>
      <w:r w:rsidR="00F1431A">
        <w:t>-037-M43-A02.jpg)</w:t>
      </w:r>
    </w:p>
    <w:p w14:paraId="278AD218" w14:textId="77777777" w:rsidR="00062167" w:rsidRDefault="00062167" w:rsidP="007159E9">
      <w:pPr>
        <w:tabs>
          <w:tab w:val="left" w:pos="2127"/>
        </w:tabs>
        <w:spacing w:after="0" w:line="360" w:lineRule="auto"/>
      </w:pPr>
    </w:p>
    <w:p w14:paraId="0A47B0A8" w14:textId="37226040" w:rsidR="002971D8" w:rsidRDefault="00F1431A" w:rsidP="007159E9">
      <w:pPr>
        <w:tabs>
          <w:tab w:val="left" w:pos="2127"/>
        </w:tabs>
        <w:spacing w:after="0" w:line="360" w:lineRule="auto"/>
      </w:pPr>
      <w:r w:rsidRPr="00697E70">
        <w:rPr>
          <w:noProof/>
        </w:rPr>
        <w:lastRenderedPageBreak/>
        <w:drawing>
          <wp:inline distT="0" distB="0" distL="0" distR="0" wp14:anchorId="543ACDAD" wp14:editId="43135297">
            <wp:extent cx="2253521" cy="146289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134" cy="147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F39">
        <w:t xml:space="preserve"> </w:t>
      </w:r>
      <w:r w:rsidR="002971D8" w:rsidRPr="00017F39">
        <w:t>(</w:t>
      </w:r>
      <w:proofErr w:type="gramStart"/>
      <w:r w:rsidR="002971D8" w:rsidRPr="00017F39">
        <w:t>thumbnail</w:t>
      </w:r>
      <w:proofErr w:type="gramEnd"/>
      <w:r w:rsidR="002971D8">
        <w:t xml:space="preserve"> for reference</w:t>
      </w:r>
      <w:r w:rsidR="002971D8" w:rsidRPr="00017F39">
        <w:t>)</w:t>
      </w:r>
      <w:r w:rsidR="002971D8">
        <w:t>.</w:t>
      </w:r>
    </w:p>
    <w:p w14:paraId="64259660" w14:textId="1106C090" w:rsidR="002971D8" w:rsidRDefault="002971D8" w:rsidP="007159E9">
      <w:pPr>
        <w:tabs>
          <w:tab w:val="left" w:pos="2127"/>
        </w:tabs>
        <w:spacing w:after="0" w:line="360" w:lineRule="auto"/>
      </w:pPr>
    </w:p>
    <w:p w14:paraId="65F56E8A" w14:textId="77777777" w:rsidR="007159E9" w:rsidRDefault="007159E9" w:rsidP="00D4333F">
      <w:pPr>
        <w:tabs>
          <w:tab w:val="left" w:pos="2127"/>
        </w:tabs>
        <w:spacing w:after="0"/>
        <w:ind w:left="2127" w:hanging="2127"/>
      </w:pPr>
    </w:p>
    <w:p w14:paraId="624F91E3" w14:textId="77777777" w:rsidR="000A616F" w:rsidRPr="000A616F" w:rsidRDefault="000A616F" w:rsidP="000A616F">
      <w:pPr>
        <w:tabs>
          <w:tab w:val="left" w:pos="2127"/>
        </w:tabs>
        <w:spacing w:after="0"/>
        <w:ind w:left="2127" w:hanging="2127"/>
        <w:rPr>
          <w:b/>
          <w:color w:val="7F7F7F" w:themeColor="text1" w:themeTint="80"/>
          <w:sz w:val="18"/>
        </w:rPr>
      </w:pPr>
      <w:r w:rsidRPr="000A616F">
        <w:rPr>
          <w:b/>
          <w:color w:val="7F7F7F" w:themeColor="text1" w:themeTint="80"/>
          <w:sz w:val="18"/>
        </w:rPr>
        <w:t>About Magnet Schultz Ltd</w:t>
      </w:r>
    </w:p>
    <w:p w14:paraId="219C9964" w14:textId="258C3088" w:rsidR="000A616F" w:rsidRPr="000A616F" w:rsidRDefault="000A616F" w:rsidP="000A616F">
      <w:pPr>
        <w:tabs>
          <w:tab w:val="left" w:pos="2127"/>
        </w:tabs>
        <w:spacing w:after="0"/>
        <w:rPr>
          <w:color w:val="7F7F7F" w:themeColor="text1" w:themeTint="80"/>
          <w:sz w:val="18"/>
        </w:rPr>
      </w:pPr>
      <w:r w:rsidRPr="000A616F">
        <w:rPr>
          <w:color w:val="7F7F7F" w:themeColor="text1" w:themeTint="80"/>
          <w:sz w:val="18"/>
        </w:rPr>
        <w:t>Magnet Schultz Ltd (MSL) is a world leader in the design and development of special-purpose electric locking &amp; holding mechanisms and electromagnet subassemblies. As an astute outsource partner for electromechanical development teams, MSL’s unparalleled knowledge and specialist design expertise helps to eliminate the risk and costs of in-house development projects for bespoke solenoid applications. MSL offers a unique total service that extends from concept to tested prototype to production manufacture. Award-winning actuator products, innovative solenoid solutions and custom-designed subassemblies are used across a dozen market sectors including security, marine, transport, buildings, fire and access control. As the UK arm of the Magnet-Schultz Group, the world’s leading solenoid manufacturer, MSL also supplies a wide range of solenoids and electromechanical accessory parts.</w:t>
      </w:r>
    </w:p>
    <w:p w14:paraId="2BCABABA" w14:textId="0857442C" w:rsidR="00A50DDA" w:rsidRDefault="00A50DDA" w:rsidP="00A50DDA">
      <w:pPr>
        <w:tabs>
          <w:tab w:val="left" w:pos="2127"/>
        </w:tabs>
        <w:spacing w:after="0"/>
      </w:pPr>
    </w:p>
    <w:p w14:paraId="2105AB5E" w14:textId="14A5C7E0" w:rsidR="007159E9" w:rsidRDefault="007159E9" w:rsidP="00A50DDA">
      <w:pPr>
        <w:tabs>
          <w:tab w:val="left" w:pos="2127"/>
        </w:tabs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489"/>
      </w:tblGrid>
      <w:tr w:rsidR="0042650D" w:rsidRPr="00C92299" w14:paraId="2BCABABD" w14:textId="77777777" w:rsidTr="00C92299">
        <w:trPr>
          <w:trHeight w:val="533"/>
        </w:trPr>
        <w:tc>
          <w:tcPr>
            <w:tcW w:w="4621" w:type="dxa"/>
            <w:vAlign w:val="center"/>
          </w:tcPr>
          <w:p w14:paraId="2BCABABB" w14:textId="07B1775E" w:rsidR="0042650D" w:rsidRPr="00C92299" w:rsidRDefault="000A616F" w:rsidP="00D120D2">
            <w:pPr>
              <w:keepNext/>
              <w:keepLines/>
              <w:tabs>
                <w:tab w:val="left" w:pos="2127"/>
              </w:tabs>
              <w:rPr>
                <w:sz w:val="20"/>
              </w:rPr>
            </w:pPr>
            <w:r>
              <w:rPr>
                <w:rFonts w:ascii="Calibri" w:eastAsia="Times New Roman" w:hAnsi="Calibri" w:cs="Times New Roman"/>
                <w:b/>
                <w:position w:val="6"/>
                <w:sz w:val="20"/>
              </w:rPr>
              <w:t xml:space="preserve">MSL </w:t>
            </w:r>
            <w:r w:rsidR="0042650D" w:rsidRPr="00A50DDA">
              <w:rPr>
                <w:rFonts w:ascii="Calibri" w:eastAsia="Times New Roman" w:hAnsi="Calibri" w:cs="Times New Roman"/>
                <w:b/>
                <w:position w:val="6"/>
                <w:sz w:val="20"/>
              </w:rPr>
              <w:t>Company Contact</w:t>
            </w:r>
          </w:p>
        </w:tc>
        <w:tc>
          <w:tcPr>
            <w:tcW w:w="4621" w:type="dxa"/>
            <w:vAlign w:val="center"/>
          </w:tcPr>
          <w:p w14:paraId="2BCABABC" w14:textId="30EF1556" w:rsidR="0042650D" w:rsidRPr="00C92299" w:rsidRDefault="000A616F" w:rsidP="00D120D2">
            <w:pPr>
              <w:keepNext/>
              <w:keepLines/>
              <w:tabs>
                <w:tab w:val="left" w:pos="2127"/>
              </w:tabs>
              <w:rPr>
                <w:sz w:val="20"/>
              </w:rPr>
            </w:pPr>
            <w:r>
              <w:rPr>
                <w:rFonts w:ascii="Calibri" w:eastAsia="Times New Roman" w:hAnsi="Calibri" w:cs="Times New Roman"/>
                <w:b/>
                <w:position w:val="6"/>
                <w:sz w:val="20"/>
              </w:rPr>
              <w:t>Swordfish Marketing</w:t>
            </w:r>
            <w:r w:rsidR="0042650D" w:rsidRPr="00C92299">
              <w:rPr>
                <w:rFonts w:ascii="Calibri" w:eastAsia="Times New Roman" w:hAnsi="Calibri" w:cs="Times New Roman"/>
                <w:b/>
                <w:position w:val="6"/>
                <w:sz w:val="20"/>
              </w:rPr>
              <w:t xml:space="preserve"> Contact</w:t>
            </w:r>
          </w:p>
        </w:tc>
      </w:tr>
      <w:tr w:rsidR="0042650D" w:rsidRPr="00C92299" w14:paraId="2BCABAC2" w14:textId="77777777" w:rsidTr="0042650D">
        <w:trPr>
          <w:trHeight w:val="821"/>
        </w:trPr>
        <w:tc>
          <w:tcPr>
            <w:tcW w:w="4621" w:type="dxa"/>
            <w:vAlign w:val="center"/>
          </w:tcPr>
          <w:p w14:paraId="2BCABABF" w14:textId="0D559D9B" w:rsidR="000D7473" w:rsidRPr="00C92299" w:rsidRDefault="009320D0" w:rsidP="0084084F">
            <w:pPr>
              <w:keepNext/>
              <w:keepLines/>
              <w:tabs>
                <w:tab w:val="left" w:pos="2127"/>
              </w:tabs>
              <w:spacing w:before="120" w:after="120"/>
              <w:rPr>
                <w:sz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</w:rPr>
              <w:t>Tim Lloyd</w:t>
            </w:r>
            <w:r w:rsidR="0084084F">
              <w:rPr>
                <w:rFonts w:ascii="Calibri" w:eastAsia="Times New Roman" w:hAnsi="Calibri" w:cs="Times New Roman"/>
                <w:b/>
                <w:sz w:val="20"/>
              </w:rPr>
              <w:br/>
            </w:r>
            <w:r>
              <w:rPr>
                <w:rFonts w:ascii="Calibri" w:eastAsia="Times New Roman" w:hAnsi="Calibri" w:cs="Times New Roman"/>
                <w:sz w:val="20"/>
              </w:rPr>
              <w:t>Sales Executive</w:t>
            </w:r>
            <w:r w:rsidR="0084084F" w:rsidRPr="0084084F">
              <w:rPr>
                <w:rFonts w:ascii="Calibri" w:eastAsia="Times New Roman" w:hAnsi="Calibri" w:cs="Times New Roman"/>
                <w:sz w:val="20"/>
              </w:rPr>
              <w:br/>
            </w:r>
            <w:r w:rsidR="0042650D" w:rsidRPr="00A50DDA">
              <w:rPr>
                <w:rFonts w:ascii="Calibri" w:eastAsia="Times New Roman" w:hAnsi="Calibri" w:cs="Times New Roman"/>
                <w:sz w:val="20"/>
              </w:rPr>
              <w:t>Magnet Schultz Ltd</w:t>
            </w:r>
            <w:r w:rsidR="0084084F">
              <w:rPr>
                <w:rFonts w:ascii="Calibri" w:eastAsia="Times New Roman" w:hAnsi="Calibri" w:cs="Times New Roman"/>
                <w:sz w:val="20"/>
              </w:rPr>
              <w:br/>
            </w:r>
            <w:r w:rsidR="000D7473">
              <w:rPr>
                <w:rFonts w:ascii="Calibri" w:eastAsia="Times New Roman" w:hAnsi="Calibri" w:cs="Times New Roman"/>
                <w:sz w:val="20"/>
              </w:rPr>
              <w:t>3-4 Capital Park</w:t>
            </w:r>
            <w:r w:rsidR="0084084F">
              <w:rPr>
                <w:rFonts w:ascii="Calibri" w:eastAsia="Times New Roman" w:hAnsi="Calibri" w:cs="Times New Roman"/>
                <w:sz w:val="20"/>
              </w:rPr>
              <w:br/>
            </w:r>
            <w:r w:rsidR="000D7473">
              <w:rPr>
                <w:rFonts w:ascii="Calibri" w:eastAsia="Times New Roman" w:hAnsi="Calibri" w:cs="Times New Roman"/>
                <w:sz w:val="20"/>
              </w:rPr>
              <w:t>Old Woking</w:t>
            </w:r>
            <w:r w:rsidR="0084084F">
              <w:rPr>
                <w:rFonts w:ascii="Calibri" w:eastAsia="Times New Roman" w:hAnsi="Calibri" w:cs="Times New Roman"/>
                <w:sz w:val="20"/>
              </w:rPr>
              <w:br/>
            </w:r>
            <w:r w:rsidR="000D7473">
              <w:rPr>
                <w:rFonts w:ascii="Calibri" w:eastAsia="Times New Roman" w:hAnsi="Calibri" w:cs="Times New Roman"/>
                <w:sz w:val="20"/>
              </w:rPr>
              <w:t>Surrey</w:t>
            </w:r>
            <w:r w:rsidR="0084084F">
              <w:rPr>
                <w:rFonts w:ascii="Calibri" w:eastAsia="Times New Roman" w:hAnsi="Calibri" w:cs="Times New Roman"/>
                <w:sz w:val="20"/>
              </w:rPr>
              <w:br/>
            </w:r>
            <w:r w:rsidR="00A155C6">
              <w:rPr>
                <w:sz w:val="20"/>
              </w:rPr>
              <w:t>GU22 9LD</w:t>
            </w:r>
          </w:p>
        </w:tc>
        <w:tc>
          <w:tcPr>
            <w:tcW w:w="4621" w:type="dxa"/>
            <w:vAlign w:val="center"/>
          </w:tcPr>
          <w:p w14:paraId="2BCABAC1" w14:textId="1F14EEDA" w:rsidR="00A155C6" w:rsidRPr="00C92299" w:rsidRDefault="000A616F" w:rsidP="0084084F">
            <w:pPr>
              <w:keepNext/>
              <w:keepLines/>
              <w:spacing w:before="120" w:after="120"/>
              <w:rPr>
                <w:sz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</w:rPr>
              <w:t>Tina Gagg</w:t>
            </w:r>
            <w:r w:rsidR="0084084F">
              <w:rPr>
                <w:rFonts w:ascii="Calibri" w:eastAsia="Times New Roman" w:hAnsi="Calibri" w:cs="Times New Roman"/>
                <w:b/>
                <w:sz w:val="20"/>
              </w:rPr>
              <w:br/>
            </w:r>
            <w:r w:rsidR="0084084F">
              <w:rPr>
                <w:rFonts w:ascii="Calibri" w:eastAsia="Times New Roman" w:hAnsi="Calibri" w:cs="Times New Roman"/>
                <w:sz w:val="20"/>
              </w:rPr>
              <w:t>Senior Account Manager</w:t>
            </w:r>
            <w:r w:rsidR="0084084F">
              <w:rPr>
                <w:rFonts w:ascii="Calibri" w:eastAsia="Times New Roman" w:hAnsi="Calibri" w:cs="Times New Roman"/>
                <w:sz w:val="20"/>
              </w:rPr>
              <w:br/>
            </w:r>
            <w:r w:rsidR="0042650D" w:rsidRPr="00C92299">
              <w:rPr>
                <w:rFonts w:ascii="Calibri" w:eastAsia="Times New Roman" w:hAnsi="Calibri" w:cs="Times New Roman"/>
                <w:sz w:val="20"/>
              </w:rPr>
              <w:t>Swordfish M</w:t>
            </w:r>
            <w:r w:rsidR="00A155C6">
              <w:rPr>
                <w:rFonts w:ascii="Calibri" w:eastAsia="Times New Roman" w:hAnsi="Calibri" w:cs="Times New Roman"/>
                <w:sz w:val="20"/>
              </w:rPr>
              <w:t>arketing</w:t>
            </w:r>
            <w:r w:rsidR="0084084F">
              <w:rPr>
                <w:rFonts w:ascii="Calibri" w:eastAsia="Times New Roman" w:hAnsi="Calibri" w:cs="Times New Roman"/>
                <w:sz w:val="20"/>
              </w:rPr>
              <w:br/>
            </w:r>
            <w:r w:rsidR="009320D0">
              <w:rPr>
                <w:rFonts w:ascii="Calibri" w:eastAsia="Times New Roman" w:hAnsi="Calibri" w:cs="Times New Roman"/>
                <w:sz w:val="20"/>
              </w:rPr>
              <w:t>First Floor</w:t>
            </w:r>
            <w:r w:rsidR="009320D0">
              <w:rPr>
                <w:rFonts w:ascii="Calibri" w:eastAsia="Times New Roman" w:hAnsi="Calibri" w:cs="Times New Roman"/>
                <w:sz w:val="20"/>
              </w:rPr>
              <w:br/>
              <w:t xml:space="preserve">10 King’s Head Place </w:t>
            </w:r>
            <w:r w:rsidR="0084084F">
              <w:rPr>
                <w:rFonts w:ascii="Calibri" w:eastAsia="Times New Roman" w:hAnsi="Calibri" w:cs="Times New Roman"/>
                <w:sz w:val="20"/>
              </w:rPr>
              <w:br/>
            </w:r>
            <w:r w:rsidR="000D7473">
              <w:rPr>
                <w:rFonts w:ascii="Calibri" w:eastAsia="Times New Roman" w:hAnsi="Calibri" w:cs="Times New Roman"/>
                <w:sz w:val="20"/>
              </w:rPr>
              <w:t>Market Harborough</w:t>
            </w:r>
            <w:r w:rsidR="0084084F">
              <w:rPr>
                <w:rFonts w:ascii="Calibri" w:eastAsia="Times New Roman" w:hAnsi="Calibri" w:cs="Times New Roman"/>
                <w:sz w:val="20"/>
              </w:rPr>
              <w:br/>
            </w:r>
            <w:r w:rsidR="00A155C6">
              <w:rPr>
                <w:rFonts w:ascii="Calibri" w:eastAsia="Times New Roman" w:hAnsi="Calibri" w:cs="Times New Roman"/>
                <w:sz w:val="20"/>
              </w:rPr>
              <w:t>LE16 7</w:t>
            </w:r>
            <w:r w:rsidR="009320D0">
              <w:rPr>
                <w:rFonts w:ascii="Calibri" w:eastAsia="Times New Roman" w:hAnsi="Calibri" w:cs="Times New Roman"/>
                <w:sz w:val="20"/>
              </w:rPr>
              <w:t>JT</w:t>
            </w:r>
          </w:p>
        </w:tc>
      </w:tr>
      <w:tr w:rsidR="0042650D" w:rsidRPr="00C92299" w14:paraId="2BCABAC9" w14:textId="77777777" w:rsidTr="0042650D">
        <w:trPr>
          <w:trHeight w:val="1127"/>
        </w:trPr>
        <w:tc>
          <w:tcPr>
            <w:tcW w:w="4621" w:type="dxa"/>
            <w:vAlign w:val="center"/>
          </w:tcPr>
          <w:p w14:paraId="2BCABAC3" w14:textId="4D2BF226" w:rsidR="0042650D" w:rsidRPr="00A50DDA" w:rsidRDefault="0042650D" w:rsidP="00D120D2">
            <w:pPr>
              <w:keepNext/>
              <w:keepLines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92299">
              <w:rPr>
                <w:rFonts w:ascii="Calibri" w:eastAsia="Times New Roman" w:hAnsi="Calibri" w:cs="Times New Roman"/>
                <w:sz w:val="20"/>
              </w:rPr>
              <w:t>[t]</w:t>
            </w:r>
            <w:r w:rsidRPr="00A50DDA">
              <w:rPr>
                <w:rFonts w:ascii="Calibri" w:eastAsia="Times New Roman" w:hAnsi="Calibri" w:cs="Times New Roman"/>
                <w:sz w:val="20"/>
              </w:rPr>
              <w:t xml:space="preserve"> +44 (0)</w:t>
            </w:r>
            <w:r w:rsidRPr="00A50DDA">
              <w:rPr>
                <w:rFonts w:ascii="Calibri" w:eastAsia="Times New Roman" w:hAnsi="Calibri" w:cs="Times New Roman"/>
                <w:sz w:val="20"/>
                <w:szCs w:val="20"/>
              </w:rPr>
              <w:t>1483 794700</w:t>
            </w:r>
          </w:p>
          <w:p w14:paraId="2BCABAC4" w14:textId="0EB81E66" w:rsidR="0042650D" w:rsidRPr="00A50DDA" w:rsidRDefault="0042650D" w:rsidP="00D120D2">
            <w:pPr>
              <w:keepNext/>
              <w:keepLines/>
              <w:rPr>
                <w:rFonts w:ascii="Calibri" w:eastAsia="Times New Roman" w:hAnsi="Calibri" w:cs="Times New Roman"/>
                <w:sz w:val="20"/>
              </w:rPr>
            </w:pPr>
            <w:r w:rsidRPr="00C92299">
              <w:rPr>
                <w:rFonts w:ascii="Calibri" w:eastAsia="Times New Roman" w:hAnsi="Calibri" w:cs="Times New Roman"/>
                <w:sz w:val="20"/>
              </w:rPr>
              <w:t>[e]</w:t>
            </w:r>
            <w:r w:rsidRPr="00A50DDA">
              <w:rPr>
                <w:rFonts w:ascii="Calibri" w:eastAsia="Times New Roman" w:hAnsi="Calibri" w:cs="Times New Roman"/>
                <w:sz w:val="20"/>
              </w:rPr>
              <w:t xml:space="preserve"> </w:t>
            </w:r>
            <w:hyperlink r:id="rId13" w:history="1">
              <w:r w:rsidR="009320D0" w:rsidRPr="00F35940">
                <w:rPr>
                  <w:rStyle w:val="Hyperlink"/>
                  <w:rFonts w:ascii="Calibri" w:eastAsia="Times New Roman" w:hAnsi="Calibri" w:cs="Times New Roman"/>
                  <w:sz w:val="20"/>
                </w:rPr>
                <w:t>tlloyd@magnetschultz.co.uk</w:t>
              </w:r>
            </w:hyperlink>
          </w:p>
          <w:p w14:paraId="2BCABAC5" w14:textId="77777777" w:rsidR="0042650D" w:rsidRPr="00C92299" w:rsidRDefault="0042650D" w:rsidP="00D120D2">
            <w:pPr>
              <w:keepNext/>
              <w:keepLines/>
              <w:tabs>
                <w:tab w:val="left" w:pos="2127"/>
              </w:tabs>
              <w:rPr>
                <w:sz w:val="20"/>
              </w:rPr>
            </w:pPr>
            <w:r w:rsidRPr="00C92299">
              <w:rPr>
                <w:rFonts w:ascii="Calibri" w:eastAsia="Times New Roman" w:hAnsi="Calibri" w:cs="Times New Roman"/>
                <w:sz w:val="20"/>
              </w:rPr>
              <w:t>[w]</w:t>
            </w:r>
            <w:r w:rsidRPr="00A50DDA">
              <w:rPr>
                <w:rFonts w:ascii="Calibri" w:eastAsia="Times New Roman" w:hAnsi="Calibri" w:cs="Times New Roman"/>
                <w:sz w:val="20"/>
              </w:rPr>
              <w:t xml:space="preserve"> </w:t>
            </w:r>
            <w:hyperlink r:id="rId14" w:history="1">
              <w:r w:rsidRPr="00C92299">
                <w:rPr>
                  <w:rFonts w:ascii="Calibri" w:eastAsia="Times New Roman" w:hAnsi="Calibri" w:cs="Times New Roman"/>
                  <w:color w:val="0000FF"/>
                  <w:sz w:val="20"/>
                  <w:u w:val="single"/>
                </w:rPr>
                <w:t>www.magnetschultz.co.uk</w:t>
              </w:r>
            </w:hyperlink>
          </w:p>
        </w:tc>
        <w:tc>
          <w:tcPr>
            <w:tcW w:w="4621" w:type="dxa"/>
            <w:vAlign w:val="center"/>
          </w:tcPr>
          <w:p w14:paraId="2BCABAC6" w14:textId="0F942B39" w:rsidR="0042650D" w:rsidRPr="00A50DDA" w:rsidRDefault="0042650D" w:rsidP="00D120D2">
            <w:pPr>
              <w:keepNext/>
              <w:keepLines/>
              <w:rPr>
                <w:rFonts w:ascii="Calibri" w:eastAsia="Times New Roman" w:hAnsi="Calibri" w:cs="Times New Roman"/>
                <w:sz w:val="20"/>
              </w:rPr>
            </w:pPr>
            <w:r w:rsidRPr="00C92299">
              <w:rPr>
                <w:rFonts w:ascii="Calibri" w:eastAsia="Times New Roman" w:hAnsi="Calibri" w:cs="Times New Roman"/>
                <w:sz w:val="20"/>
              </w:rPr>
              <w:t>[t]</w:t>
            </w:r>
            <w:r w:rsidRPr="00A50DDA">
              <w:rPr>
                <w:rFonts w:ascii="Calibri" w:eastAsia="Times New Roman" w:hAnsi="Calibri" w:cs="Times New Roman"/>
                <w:sz w:val="20"/>
              </w:rPr>
              <w:t xml:space="preserve"> +44 (0)</w:t>
            </w:r>
            <w:r w:rsidR="00545EDB">
              <w:rPr>
                <w:rFonts w:ascii="Calibri" w:eastAsia="Times New Roman" w:hAnsi="Calibri" w:cs="Times New Roman"/>
                <w:sz w:val="20"/>
              </w:rPr>
              <w:t>1</w:t>
            </w:r>
            <w:r w:rsidR="00A155C6">
              <w:rPr>
                <w:rFonts w:ascii="Calibri" w:eastAsia="Times New Roman" w:hAnsi="Calibri" w:cs="Times New Roman"/>
                <w:sz w:val="20"/>
              </w:rPr>
              <w:t>858</w:t>
            </w:r>
            <w:r w:rsidRPr="00C92299">
              <w:rPr>
                <w:rFonts w:ascii="Calibri" w:eastAsia="Times New Roman" w:hAnsi="Calibri" w:cs="Times New Roman"/>
                <w:sz w:val="20"/>
              </w:rPr>
              <w:t xml:space="preserve"> </w:t>
            </w:r>
            <w:r w:rsidR="009320D0">
              <w:rPr>
                <w:rFonts w:ascii="Calibri" w:eastAsia="Times New Roman" w:hAnsi="Calibri" w:cs="Times New Roman"/>
                <w:sz w:val="20"/>
              </w:rPr>
              <w:t>437743</w:t>
            </w:r>
          </w:p>
          <w:p w14:paraId="2BCABAC7" w14:textId="1C7ACD7E" w:rsidR="0042650D" w:rsidRPr="00A50DDA" w:rsidRDefault="0042650D" w:rsidP="00D120D2">
            <w:pPr>
              <w:keepNext/>
              <w:keepLines/>
              <w:rPr>
                <w:rFonts w:ascii="Calibri" w:eastAsia="Times New Roman" w:hAnsi="Calibri" w:cs="Times New Roman"/>
                <w:sz w:val="20"/>
              </w:rPr>
            </w:pPr>
            <w:r w:rsidRPr="00C92299">
              <w:rPr>
                <w:rFonts w:ascii="Calibri" w:eastAsia="Times New Roman" w:hAnsi="Calibri" w:cs="Times New Roman"/>
                <w:sz w:val="20"/>
              </w:rPr>
              <w:t>[e]</w:t>
            </w:r>
            <w:r w:rsidRPr="00A50DDA">
              <w:rPr>
                <w:rFonts w:ascii="Calibri" w:eastAsia="Times New Roman" w:hAnsi="Calibri" w:cs="Times New Roman"/>
                <w:sz w:val="20"/>
              </w:rPr>
              <w:t xml:space="preserve"> </w:t>
            </w:r>
            <w:hyperlink r:id="rId15" w:history="1">
              <w:r w:rsidR="000A616F" w:rsidRPr="009D3730">
                <w:rPr>
                  <w:rStyle w:val="Hyperlink"/>
                  <w:rFonts w:ascii="Calibri" w:eastAsia="Times New Roman" w:hAnsi="Calibri" w:cs="Times New Roman"/>
                  <w:sz w:val="20"/>
                </w:rPr>
                <w:t>tinag@swordfish-marketing.com</w:t>
              </w:r>
            </w:hyperlink>
          </w:p>
          <w:p w14:paraId="2BCABAC8" w14:textId="09D1BA1D" w:rsidR="0042650D" w:rsidRPr="00C92299" w:rsidRDefault="0042650D" w:rsidP="00D120D2">
            <w:pPr>
              <w:keepNext/>
              <w:keepLines/>
              <w:tabs>
                <w:tab w:val="left" w:pos="2127"/>
              </w:tabs>
              <w:rPr>
                <w:sz w:val="20"/>
              </w:rPr>
            </w:pPr>
            <w:r w:rsidRPr="00C92299">
              <w:rPr>
                <w:rFonts w:ascii="Calibri" w:eastAsia="Times New Roman" w:hAnsi="Calibri" w:cs="Times New Roman"/>
                <w:sz w:val="20"/>
              </w:rPr>
              <w:t>[w]</w:t>
            </w:r>
            <w:r w:rsidRPr="00A50DDA">
              <w:rPr>
                <w:rFonts w:ascii="Calibri" w:eastAsia="Times New Roman" w:hAnsi="Calibri" w:cs="Times New Roman"/>
                <w:sz w:val="20"/>
              </w:rPr>
              <w:t xml:space="preserve"> </w:t>
            </w:r>
            <w:hyperlink r:id="rId16" w:history="1">
              <w:r w:rsidR="009F30DA" w:rsidRPr="00AF6F1D">
                <w:rPr>
                  <w:rStyle w:val="Hyperlink"/>
                  <w:rFonts w:ascii="Calibri" w:eastAsia="Times New Roman" w:hAnsi="Calibri" w:cs="Times New Roman"/>
                  <w:sz w:val="20"/>
                </w:rPr>
                <w:t>www.swordfish-marketing.com</w:t>
              </w:r>
            </w:hyperlink>
          </w:p>
        </w:tc>
      </w:tr>
    </w:tbl>
    <w:p w14:paraId="2BCABACA" w14:textId="77777777" w:rsidR="0042650D" w:rsidRDefault="0042650D" w:rsidP="00A50DDA">
      <w:pPr>
        <w:tabs>
          <w:tab w:val="left" w:pos="2127"/>
        </w:tabs>
        <w:spacing w:after="0"/>
      </w:pPr>
    </w:p>
    <w:sectPr w:rsidR="0042650D" w:rsidSect="007159E9">
      <w:headerReference w:type="default" r:id="rId17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36258" w14:textId="77777777" w:rsidR="00276149" w:rsidRDefault="00276149" w:rsidP="00586EAA">
      <w:pPr>
        <w:spacing w:after="0" w:line="240" w:lineRule="auto"/>
      </w:pPr>
      <w:r>
        <w:separator/>
      </w:r>
    </w:p>
  </w:endnote>
  <w:endnote w:type="continuationSeparator" w:id="0">
    <w:p w14:paraId="365949F0" w14:textId="77777777" w:rsidR="00276149" w:rsidRDefault="00276149" w:rsidP="0058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68FDE" w14:textId="77777777" w:rsidR="00276149" w:rsidRDefault="00276149" w:rsidP="00586EAA">
      <w:pPr>
        <w:spacing w:after="0" w:line="240" w:lineRule="auto"/>
      </w:pPr>
      <w:r>
        <w:separator/>
      </w:r>
    </w:p>
  </w:footnote>
  <w:footnote w:type="continuationSeparator" w:id="0">
    <w:p w14:paraId="0099B7DA" w14:textId="77777777" w:rsidR="00276149" w:rsidRDefault="00276149" w:rsidP="00586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4599" w14:textId="6AC166B9" w:rsidR="00892FD3" w:rsidRPr="008502B8" w:rsidRDefault="00FA043F" w:rsidP="00892FD3">
    <w:pPr>
      <w:tabs>
        <w:tab w:val="left" w:pos="1701"/>
      </w:tabs>
      <w:jc w:val="center"/>
      <w:rPr>
        <w:rFonts w:ascii="Lato Light" w:hAnsi="Lato Light"/>
      </w:rPr>
    </w:pPr>
    <w:r>
      <w:rPr>
        <w:rFonts w:ascii="Lato Light" w:hAnsi="Lato Light"/>
        <w:b/>
        <w:color w:val="7F7F7F" w:themeColor="text1" w:themeTint="80"/>
      </w:rPr>
      <w:t>Press Information. For Immediate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62232"/>
    <w:multiLevelType w:val="hybridMultilevel"/>
    <w:tmpl w:val="5872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3057D"/>
    <w:multiLevelType w:val="hybridMultilevel"/>
    <w:tmpl w:val="97A88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E0CB0"/>
    <w:multiLevelType w:val="hybridMultilevel"/>
    <w:tmpl w:val="FC5CF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69BD"/>
    <w:multiLevelType w:val="hybridMultilevel"/>
    <w:tmpl w:val="A0E6025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1D283019"/>
    <w:multiLevelType w:val="hybridMultilevel"/>
    <w:tmpl w:val="B7C0C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72455"/>
    <w:multiLevelType w:val="hybridMultilevel"/>
    <w:tmpl w:val="F5A2F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C5040"/>
    <w:multiLevelType w:val="hybridMultilevel"/>
    <w:tmpl w:val="F884A9EE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 w15:restartNumberingAfterBreak="0">
    <w:nsid w:val="5B1632A0"/>
    <w:multiLevelType w:val="hybridMultilevel"/>
    <w:tmpl w:val="C6D45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34379"/>
    <w:multiLevelType w:val="hybridMultilevel"/>
    <w:tmpl w:val="59687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51D"/>
    <w:rsid w:val="000005B6"/>
    <w:rsid w:val="000257C3"/>
    <w:rsid w:val="000416DD"/>
    <w:rsid w:val="000446DC"/>
    <w:rsid w:val="00061FE9"/>
    <w:rsid w:val="00062167"/>
    <w:rsid w:val="00070AEF"/>
    <w:rsid w:val="000801BB"/>
    <w:rsid w:val="0008051B"/>
    <w:rsid w:val="000818DE"/>
    <w:rsid w:val="00091DA9"/>
    <w:rsid w:val="00092386"/>
    <w:rsid w:val="000945DF"/>
    <w:rsid w:val="000A3D33"/>
    <w:rsid w:val="000A616F"/>
    <w:rsid w:val="000A7A42"/>
    <w:rsid w:val="000B680F"/>
    <w:rsid w:val="000C2AC8"/>
    <w:rsid w:val="000D097C"/>
    <w:rsid w:val="000D2102"/>
    <w:rsid w:val="000D4E14"/>
    <w:rsid w:val="000D7473"/>
    <w:rsid w:val="000E44BD"/>
    <w:rsid w:val="000E4EFF"/>
    <w:rsid w:val="000E5473"/>
    <w:rsid w:val="000F5B3C"/>
    <w:rsid w:val="001003D9"/>
    <w:rsid w:val="0010367A"/>
    <w:rsid w:val="00111E1F"/>
    <w:rsid w:val="00112584"/>
    <w:rsid w:val="00113790"/>
    <w:rsid w:val="00120F70"/>
    <w:rsid w:val="001210A6"/>
    <w:rsid w:val="00125C16"/>
    <w:rsid w:val="00131ADD"/>
    <w:rsid w:val="001333D5"/>
    <w:rsid w:val="00142462"/>
    <w:rsid w:val="00155B5E"/>
    <w:rsid w:val="00156028"/>
    <w:rsid w:val="00161A6B"/>
    <w:rsid w:val="00161D30"/>
    <w:rsid w:val="001718B4"/>
    <w:rsid w:val="00176A82"/>
    <w:rsid w:val="00195472"/>
    <w:rsid w:val="001A019A"/>
    <w:rsid w:val="001A3788"/>
    <w:rsid w:val="001D1870"/>
    <w:rsid w:val="001D72FC"/>
    <w:rsid w:val="001E2357"/>
    <w:rsid w:val="001E4F65"/>
    <w:rsid w:val="001E6A69"/>
    <w:rsid w:val="001F3ADF"/>
    <w:rsid w:val="001F78DD"/>
    <w:rsid w:val="00202368"/>
    <w:rsid w:val="00212E3C"/>
    <w:rsid w:val="002217B9"/>
    <w:rsid w:val="0022288D"/>
    <w:rsid w:val="00225064"/>
    <w:rsid w:val="0023653C"/>
    <w:rsid w:val="00240847"/>
    <w:rsid w:val="00252750"/>
    <w:rsid w:val="00271548"/>
    <w:rsid w:val="00271D9C"/>
    <w:rsid w:val="00273BF2"/>
    <w:rsid w:val="00274356"/>
    <w:rsid w:val="00276149"/>
    <w:rsid w:val="00285E8A"/>
    <w:rsid w:val="00291FD4"/>
    <w:rsid w:val="00292332"/>
    <w:rsid w:val="002971D8"/>
    <w:rsid w:val="002A0D6A"/>
    <w:rsid w:val="002A1C1C"/>
    <w:rsid w:val="002B3AE9"/>
    <w:rsid w:val="002B5286"/>
    <w:rsid w:val="002B5330"/>
    <w:rsid w:val="002C0606"/>
    <w:rsid w:val="002C0888"/>
    <w:rsid w:val="002C3056"/>
    <w:rsid w:val="002C6A1C"/>
    <w:rsid w:val="002C71C6"/>
    <w:rsid w:val="002D3CFE"/>
    <w:rsid w:val="002E44AE"/>
    <w:rsid w:val="002F0120"/>
    <w:rsid w:val="002F5B6E"/>
    <w:rsid w:val="002F7DAE"/>
    <w:rsid w:val="00305A7A"/>
    <w:rsid w:val="00306393"/>
    <w:rsid w:val="0030699E"/>
    <w:rsid w:val="003110C5"/>
    <w:rsid w:val="00331E64"/>
    <w:rsid w:val="00340643"/>
    <w:rsid w:val="003514DE"/>
    <w:rsid w:val="003518D5"/>
    <w:rsid w:val="00354951"/>
    <w:rsid w:val="003673FA"/>
    <w:rsid w:val="00376652"/>
    <w:rsid w:val="003C05A6"/>
    <w:rsid w:val="003D1716"/>
    <w:rsid w:val="003F0F09"/>
    <w:rsid w:val="003F18CF"/>
    <w:rsid w:val="003F30DB"/>
    <w:rsid w:val="003F7E6A"/>
    <w:rsid w:val="00420880"/>
    <w:rsid w:val="004231E3"/>
    <w:rsid w:val="00423B73"/>
    <w:rsid w:val="00424881"/>
    <w:rsid w:val="00426306"/>
    <w:rsid w:val="0042650D"/>
    <w:rsid w:val="00426850"/>
    <w:rsid w:val="00427E28"/>
    <w:rsid w:val="004304B0"/>
    <w:rsid w:val="00432DA5"/>
    <w:rsid w:val="00433BD3"/>
    <w:rsid w:val="00444293"/>
    <w:rsid w:val="00447DD0"/>
    <w:rsid w:val="00453B55"/>
    <w:rsid w:val="00453D03"/>
    <w:rsid w:val="00461BC9"/>
    <w:rsid w:val="0046514B"/>
    <w:rsid w:val="00466B6B"/>
    <w:rsid w:val="00482BC3"/>
    <w:rsid w:val="00487903"/>
    <w:rsid w:val="004C3F1A"/>
    <w:rsid w:val="004D1B7F"/>
    <w:rsid w:val="004D4FCA"/>
    <w:rsid w:val="004D6811"/>
    <w:rsid w:val="004D754A"/>
    <w:rsid w:val="004F00DD"/>
    <w:rsid w:val="004F4A24"/>
    <w:rsid w:val="004F6B0E"/>
    <w:rsid w:val="00504712"/>
    <w:rsid w:val="0050684B"/>
    <w:rsid w:val="00511AE3"/>
    <w:rsid w:val="0052205E"/>
    <w:rsid w:val="00525F90"/>
    <w:rsid w:val="005319A7"/>
    <w:rsid w:val="005440EA"/>
    <w:rsid w:val="00545EDB"/>
    <w:rsid w:val="005562FC"/>
    <w:rsid w:val="00560B2B"/>
    <w:rsid w:val="00563FD4"/>
    <w:rsid w:val="005644D8"/>
    <w:rsid w:val="00581618"/>
    <w:rsid w:val="00583586"/>
    <w:rsid w:val="0058371E"/>
    <w:rsid w:val="0058687E"/>
    <w:rsid w:val="00586EAA"/>
    <w:rsid w:val="00592C3A"/>
    <w:rsid w:val="005963C2"/>
    <w:rsid w:val="00597D5E"/>
    <w:rsid w:val="005A03BB"/>
    <w:rsid w:val="005A2AA0"/>
    <w:rsid w:val="005A4B3F"/>
    <w:rsid w:val="005B00EE"/>
    <w:rsid w:val="005B6930"/>
    <w:rsid w:val="005B7465"/>
    <w:rsid w:val="005C3036"/>
    <w:rsid w:val="005C3CD1"/>
    <w:rsid w:val="005C637E"/>
    <w:rsid w:val="005E1B53"/>
    <w:rsid w:val="005F203E"/>
    <w:rsid w:val="00602E39"/>
    <w:rsid w:val="00613BCC"/>
    <w:rsid w:val="006146B4"/>
    <w:rsid w:val="00623E63"/>
    <w:rsid w:val="0062554F"/>
    <w:rsid w:val="0062579D"/>
    <w:rsid w:val="0063731D"/>
    <w:rsid w:val="0064305C"/>
    <w:rsid w:val="00644363"/>
    <w:rsid w:val="00660DA7"/>
    <w:rsid w:val="00663007"/>
    <w:rsid w:val="00666A6E"/>
    <w:rsid w:val="00674E9C"/>
    <w:rsid w:val="00685202"/>
    <w:rsid w:val="006877AE"/>
    <w:rsid w:val="00687DBF"/>
    <w:rsid w:val="006933B2"/>
    <w:rsid w:val="006947F9"/>
    <w:rsid w:val="006A57ED"/>
    <w:rsid w:val="006B0656"/>
    <w:rsid w:val="006B1BED"/>
    <w:rsid w:val="006B5F21"/>
    <w:rsid w:val="006C5BA9"/>
    <w:rsid w:val="006D14DC"/>
    <w:rsid w:val="006D1DD8"/>
    <w:rsid w:val="006D6E13"/>
    <w:rsid w:val="006E0132"/>
    <w:rsid w:val="006E6F6B"/>
    <w:rsid w:val="006F0B0A"/>
    <w:rsid w:val="006F0E0F"/>
    <w:rsid w:val="006F27B3"/>
    <w:rsid w:val="006F3D7C"/>
    <w:rsid w:val="006F4A15"/>
    <w:rsid w:val="006F5160"/>
    <w:rsid w:val="00701715"/>
    <w:rsid w:val="00701E1F"/>
    <w:rsid w:val="007159E9"/>
    <w:rsid w:val="007261AC"/>
    <w:rsid w:val="00741BD2"/>
    <w:rsid w:val="00745E71"/>
    <w:rsid w:val="0075157D"/>
    <w:rsid w:val="007569BC"/>
    <w:rsid w:val="00761E32"/>
    <w:rsid w:val="00767449"/>
    <w:rsid w:val="007704B4"/>
    <w:rsid w:val="007730B0"/>
    <w:rsid w:val="00780D14"/>
    <w:rsid w:val="007817D0"/>
    <w:rsid w:val="0078290F"/>
    <w:rsid w:val="00782BC7"/>
    <w:rsid w:val="00784C8C"/>
    <w:rsid w:val="0079183D"/>
    <w:rsid w:val="007934B4"/>
    <w:rsid w:val="007944D7"/>
    <w:rsid w:val="007A6343"/>
    <w:rsid w:val="007B47FC"/>
    <w:rsid w:val="007B642C"/>
    <w:rsid w:val="007B7977"/>
    <w:rsid w:val="007C39F2"/>
    <w:rsid w:val="007D1D4B"/>
    <w:rsid w:val="007D378C"/>
    <w:rsid w:val="007D5A2F"/>
    <w:rsid w:val="007D67E7"/>
    <w:rsid w:val="007E1394"/>
    <w:rsid w:val="007E18F6"/>
    <w:rsid w:val="007F2265"/>
    <w:rsid w:val="007F24DE"/>
    <w:rsid w:val="007F4AEF"/>
    <w:rsid w:val="007F514C"/>
    <w:rsid w:val="007F5C48"/>
    <w:rsid w:val="007F7E00"/>
    <w:rsid w:val="0080497E"/>
    <w:rsid w:val="00806879"/>
    <w:rsid w:val="008148BF"/>
    <w:rsid w:val="0081594B"/>
    <w:rsid w:val="00816B9F"/>
    <w:rsid w:val="00830711"/>
    <w:rsid w:val="00835111"/>
    <w:rsid w:val="0084084F"/>
    <w:rsid w:val="00845457"/>
    <w:rsid w:val="008502B8"/>
    <w:rsid w:val="0085531D"/>
    <w:rsid w:val="0087675C"/>
    <w:rsid w:val="00877674"/>
    <w:rsid w:val="00881C72"/>
    <w:rsid w:val="0088420A"/>
    <w:rsid w:val="00891076"/>
    <w:rsid w:val="00892257"/>
    <w:rsid w:val="00892695"/>
    <w:rsid w:val="00892FD3"/>
    <w:rsid w:val="008A4E12"/>
    <w:rsid w:val="008A5BAA"/>
    <w:rsid w:val="008B40A9"/>
    <w:rsid w:val="008C2402"/>
    <w:rsid w:val="008C5780"/>
    <w:rsid w:val="008D07A7"/>
    <w:rsid w:val="008E016F"/>
    <w:rsid w:val="008F262B"/>
    <w:rsid w:val="008F5C75"/>
    <w:rsid w:val="00903A8B"/>
    <w:rsid w:val="00907E69"/>
    <w:rsid w:val="00914F38"/>
    <w:rsid w:val="00926ED3"/>
    <w:rsid w:val="0093004B"/>
    <w:rsid w:val="009320D0"/>
    <w:rsid w:val="00940EEC"/>
    <w:rsid w:val="0094210A"/>
    <w:rsid w:val="009436A9"/>
    <w:rsid w:val="009559AB"/>
    <w:rsid w:val="009565FF"/>
    <w:rsid w:val="00962A5F"/>
    <w:rsid w:val="00974298"/>
    <w:rsid w:val="00977558"/>
    <w:rsid w:val="00991438"/>
    <w:rsid w:val="00994D79"/>
    <w:rsid w:val="00995262"/>
    <w:rsid w:val="00996B2B"/>
    <w:rsid w:val="009B5D98"/>
    <w:rsid w:val="009B67EA"/>
    <w:rsid w:val="009C2890"/>
    <w:rsid w:val="009C36B1"/>
    <w:rsid w:val="009C7245"/>
    <w:rsid w:val="009D0FB5"/>
    <w:rsid w:val="009F1DF8"/>
    <w:rsid w:val="009F30DA"/>
    <w:rsid w:val="009F4183"/>
    <w:rsid w:val="009F580A"/>
    <w:rsid w:val="009F7FCA"/>
    <w:rsid w:val="00A01687"/>
    <w:rsid w:val="00A0427F"/>
    <w:rsid w:val="00A06181"/>
    <w:rsid w:val="00A07BA1"/>
    <w:rsid w:val="00A155C6"/>
    <w:rsid w:val="00A22503"/>
    <w:rsid w:val="00A2361F"/>
    <w:rsid w:val="00A258E3"/>
    <w:rsid w:val="00A27AF2"/>
    <w:rsid w:val="00A32376"/>
    <w:rsid w:val="00A4235D"/>
    <w:rsid w:val="00A50DDA"/>
    <w:rsid w:val="00A50E0D"/>
    <w:rsid w:val="00A51636"/>
    <w:rsid w:val="00A53445"/>
    <w:rsid w:val="00A71735"/>
    <w:rsid w:val="00A73F49"/>
    <w:rsid w:val="00A970A4"/>
    <w:rsid w:val="00AA1C56"/>
    <w:rsid w:val="00AA2984"/>
    <w:rsid w:val="00AA7EE3"/>
    <w:rsid w:val="00AB381B"/>
    <w:rsid w:val="00AC22A2"/>
    <w:rsid w:val="00AC77F7"/>
    <w:rsid w:val="00AC7DD5"/>
    <w:rsid w:val="00AE57ED"/>
    <w:rsid w:val="00AE737E"/>
    <w:rsid w:val="00AF1C27"/>
    <w:rsid w:val="00AF290F"/>
    <w:rsid w:val="00B0769D"/>
    <w:rsid w:val="00B1382B"/>
    <w:rsid w:val="00B16F65"/>
    <w:rsid w:val="00B20FF6"/>
    <w:rsid w:val="00B34423"/>
    <w:rsid w:val="00B374C2"/>
    <w:rsid w:val="00B3786F"/>
    <w:rsid w:val="00B46D08"/>
    <w:rsid w:val="00B47806"/>
    <w:rsid w:val="00B50598"/>
    <w:rsid w:val="00B56767"/>
    <w:rsid w:val="00B647C4"/>
    <w:rsid w:val="00B7033A"/>
    <w:rsid w:val="00B71568"/>
    <w:rsid w:val="00B72A18"/>
    <w:rsid w:val="00B80EF9"/>
    <w:rsid w:val="00B86671"/>
    <w:rsid w:val="00BB056C"/>
    <w:rsid w:val="00BB2F9D"/>
    <w:rsid w:val="00BB5CC9"/>
    <w:rsid w:val="00BB609B"/>
    <w:rsid w:val="00BC7254"/>
    <w:rsid w:val="00BC765D"/>
    <w:rsid w:val="00BD60C2"/>
    <w:rsid w:val="00BE09D1"/>
    <w:rsid w:val="00BF043F"/>
    <w:rsid w:val="00BF3ECE"/>
    <w:rsid w:val="00BF3F9B"/>
    <w:rsid w:val="00BF5FEB"/>
    <w:rsid w:val="00C057AD"/>
    <w:rsid w:val="00C14035"/>
    <w:rsid w:val="00C21E24"/>
    <w:rsid w:val="00C34D7D"/>
    <w:rsid w:val="00C36743"/>
    <w:rsid w:val="00C51512"/>
    <w:rsid w:val="00C57A48"/>
    <w:rsid w:val="00C6092B"/>
    <w:rsid w:val="00C61F44"/>
    <w:rsid w:val="00C6327B"/>
    <w:rsid w:val="00C67BFF"/>
    <w:rsid w:val="00C67F95"/>
    <w:rsid w:val="00C7480E"/>
    <w:rsid w:val="00C84C86"/>
    <w:rsid w:val="00C92299"/>
    <w:rsid w:val="00C9510C"/>
    <w:rsid w:val="00CA4053"/>
    <w:rsid w:val="00CB0EE6"/>
    <w:rsid w:val="00CD084C"/>
    <w:rsid w:val="00CD4EA9"/>
    <w:rsid w:val="00CF3A1E"/>
    <w:rsid w:val="00CF3F32"/>
    <w:rsid w:val="00D012F5"/>
    <w:rsid w:val="00D018E2"/>
    <w:rsid w:val="00D049B2"/>
    <w:rsid w:val="00D120D2"/>
    <w:rsid w:val="00D142FD"/>
    <w:rsid w:val="00D30C23"/>
    <w:rsid w:val="00D32A36"/>
    <w:rsid w:val="00D33A64"/>
    <w:rsid w:val="00D343AF"/>
    <w:rsid w:val="00D4333F"/>
    <w:rsid w:val="00D43B89"/>
    <w:rsid w:val="00D448A7"/>
    <w:rsid w:val="00D450E5"/>
    <w:rsid w:val="00D4690E"/>
    <w:rsid w:val="00D579F1"/>
    <w:rsid w:val="00D734EC"/>
    <w:rsid w:val="00D87369"/>
    <w:rsid w:val="00D932DD"/>
    <w:rsid w:val="00D97E1D"/>
    <w:rsid w:val="00DA0C51"/>
    <w:rsid w:val="00DA57BB"/>
    <w:rsid w:val="00DB1049"/>
    <w:rsid w:val="00DC0C4E"/>
    <w:rsid w:val="00DC2240"/>
    <w:rsid w:val="00DC5DB0"/>
    <w:rsid w:val="00DE186E"/>
    <w:rsid w:val="00DE3C3B"/>
    <w:rsid w:val="00DF3698"/>
    <w:rsid w:val="00DF7A90"/>
    <w:rsid w:val="00E0319C"/>
    <w:rsid w:val="00E11393"/>
    <w:rsid w:val="00E1377E"/>
    <w:rsid w:val="00E22699"/>
    <w:rsid w:val="00E252A3"/>
    <w:rsid w:val="00E25660"/>
    <w:rsid w:val="00E36281"/>
    <w:rsid w:val="00E540CB"/>
    <w:rsid w:val="00E554A4"/>
    <w:rsid w:val="00E575E3"/>
    <w:rsid w:val="00E60B36"/>
    <w:rsid w:val="00E63390"/>
    <w:rsid w:val="00E644D8"/>
    <w:rsid w:val="00E71B2D"/>
    <w:rsid w:val="00E74B1E"/>
    <w:rsid w:val="00E7693D"/>
    <w:rsid w:val="00E82212"/>
    <w:rsid w:val="00E86B18"/>
    <w:rsid w:val="00E87412"/>
    <w:rsid w:val="00E911B3"/>
    <w:rsid w:val="00E940AD"/>
    <w:rsid w:val="00E967B2"/>
    <w:rsid w:val="00EB01DE"/>
    <w:rsid w:val="00EB3552"/>
    <w:rsid w:val="00EC4408"/>
    <w:rsid w:val="00EC4FD5"/>
    <w:rsid w:val="00ED1BB5"/>
    <w:rsid w:val="00EE25DE"/>
    <w:rsid w:val="00EE642E"/>
    <w:rsid w:val="00EF0D0C"/>
    <w:rsid w:val="00EF4E9C"/>
    <w:rsid w:val="00F009D4"/>
    <w:rsid w:val="00F06C57"/>
    <w:rsid w:val="00F06EA8"/>
    <w:rsid w:val="00F142CB"/>
    <w:rsid w:val="00F1431A"/>
    <w:rsid w:val="00F212E0"/>
    <w:rsid w:val="00F22285"/>
    <w:rsid w:val="00F2293C"/>
    <w:rsid w:val="00F2353D"/>
    <w:rsid w:val="00F342F5"/>
    <w:rsid w:val="00F34F89"/>
    <w:rsid w:val="00F368A0"/>
    <w:rsid w:val="00F36F83"/>
    <w:rsid w:val="00F463A8"/>
    <w:rsid w:val="00F507FA"/>
    <w:rsid w:val="00F50A6F"/>
    <w:rsid w:val="00F579F8"/>
    <w:rsid w:val="00F57A03"/>
    <w:rsid w:val="00F609BE"/>
    <w:rsid w:val="00F6751D"/>
    <w:rsid w:val="00F729E0"/>
    <w:rsid w:val="00F87315"/>
    <w:rsid w:val="00F926E6"/>
    <w:rsid w:val="00F96295"/>
    <w:rsid w:val="00FA043F"/>
    <w:rsid w:val="00FA05E0"/>
    <w:rsid w:val="00FB69AD"/>
    <w:rsid w:val="00FC5224"/>
    <w:rsid w:val="00FD543E"/>
    <w:rsid w:val="00FD6B3B"/>
    <w:rsid w:val="00FE4C26"/>
    <w:rsid w:val="00F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ABAA7"/>
  <w15:docId w15:val="{9EF771C1-D0B1-4C0E-8367-28B9919C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6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EAA"/>
  </w:style>
  <w:style w:type="paragraph" w:styleId="Footer">
    <w:name w:val="footer"/>
    <w:basedOn w:val="Normal"/>
    <w:link w:val="FooterChar"/>
    <w:uiPriority w:val="99"/>
    <w:unhideWhenUsed/>
    <w:rsid w:val="00586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EAA"/>
  </w:style>
  <w:style w:type="paragraph" w:styleId="BalloonText">
    <w:name w:val="Balloon Text"/>
    <w:basedOn w:val="Normal"/>
    <w:link w:val="BalloonTextChar"/>
    <w:uiPriority w:val="99"/>
    <w:semiHidden/>
    <w:unhideWhenUsed/>
    <w:rsid w:val="0058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1394"/>
    <w:pPr>
      <w:ind w:left="720"/>
      <w:contextualSpacing/>
    </w:pPr>
  </w:style>
  <w:style w:type="paragraph" w:customStyle="1" w:styleId="bodyregular">
    <w:name w:val="bodyregular"/>
    <w:basedOn w:val="Normal"/>
    <w:rsid w:val="007944D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eastAsia="en-GB"/>
    </w:rPr>
  </w:style>
  <w:style w:type="paragraph" w:customStyle="1" w:styleId="bodysubheads">
    <w:name w:val="bodysubheads"/>
    <w:basedOn w:val="Normal"/>
    <w:rsid w:val="007944D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en-GB"/>
    </w:rPr>
  </w:style>
  <w:style w:type="character" w:styleId="Strong">
    <w:name w:val="Strong"/>
    <w:basedOn w:val="DefaultParagraphFont"/>
    <w:uiPriority w:val="22"/>
    <w:qFormat/>
    <w:rsid w:val="007944D7"/>
    <w:rPr>
      <w:b/>
      <w:bCs/>
    </w:rPr>
  </w:style>
  <w:style w:type="paragraph" w:styleId="Revision">
    <w:name w:val="Revision"/>
    <w:hidden/>
    <w:uiPriority w:val="99"/>
    <w:semiHidden/>
    <w:rsid w:val="00701E1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65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E0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766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0018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370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57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4916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9828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lloyd@magnetschultz.co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wordfish-marketing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gnetschultz.co.uk/wp-content/uploads/GSCX037-Shotbolt-Data-Sheet-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inag@swordfish-marketing.com" TargetMode="External"/><Relationship Id="rId10" Type="http://schemas.openxmlformats.org/officeDocument/2006/relationships/hyperlink" Target="https://www.magnetschultz.co.uk/products/shotbolts-and-locks/boltsindustria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magnetschultz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0A344-CC80-4C41-92C2-FA520C52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Chapman</dc:creator>
  <cp:lastModifiedBy>Steve Chapman</cp:lastModifiedBy>
  <cp:revision>3</cp:revision>
  <cp:lastPrinted>2018-04-24T11:03:00Z</cp:lastPrinted>
  <dcterms:created xsi:type="dcterms:W3CDTF">2021-08-19T14:54:00Z</dcterms:created>
  <dcterms:modified xsi:type="dcterms:W3CDTF">2021-08-19T14:56:00Z</dcterms:modified>
</cp:coreProperties>
</file>